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A56" w:rsidRPr="00454A56" w:rsidRDefault="00454A56" w:rsidP="00454A5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48"/>
          <w:szCs w:val="21"/>
          <w:lang w:eastAsia="ru-RU"/>
        </w:rPr>
      </w:pPr>
    </w:p>
    <w:p w:rsidR="00454A56" w:rsidRPr="00454A56" w:rsidRDefault="00454A56" w:rsidP="00454A5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54A56" w:rsidRPr="00454A56" w:rsidRDefault="00454A56" w:rsidP="00454A5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54A56" w:rsidRPr="00454A56" w:rsidRDefault="00454A56" w:rsidP="00454A5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54A56" w:rsidRPr="00454A56" w:rsidRDefault="00A321E7" w:rsidP="00454A5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940425" cy="7249514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4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56" w:rsidRPr="00454A56" w:rsidRDefault="00454A56" w:rsidP="00454A5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54A56" w:rsidRDefault="00454A56" w:rsidP="00A321E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454A56" w:rsidRPr="00454A56" w:rsidRDefault="00454A56" w:rsidP="00454A5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54A56" w:rsidRPr="00454A56" w:rsidRDefault="00454A56" w:rsidP="00454A5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54A56" w:rsidRPr="00454A56" w:rsidRDefault="00454A56" w:rsidP="00454A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  записка.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Программа  разработана в соответствии с концепцией патриотического воспитания граждан Российской Федерации и государственной программой «Патриотическое воспитание граждан РФ», предназначена для учащихся 5-х классов </w:t>
      </w:r>
      <w:r w:rsidR="00DE6B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МБОУ СОШ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="00DE6B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с. Кизляр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 Программа направлена на воспитание патриотизма и формирование гражданственности. 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Программа представляет собой определенную систему содержания, форм, методов и приемов педагогических воздействий. Она опирается на принципы социальной активности, индивидуализации, </w:t>
      </w:r>
      <w:proofErr w:type="spellStart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мотивированности</w:t>
      </w:r>
      <w:proofErr w:type="spellEnd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взаимодействия личности и коллектива, развивающего воспитания и единства образовательной и воспитательной среды. 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Программа гражданско-патриотического воспитания имеет большое значение для решения ряда воспитательных и социальных проблем. 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 проблемы гражданско-патриотического воспитания.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Проблема патриотического воспитания и гражданского становления подрастающего</w:t>
      </w:r>
      <w:r w:rsidR="00DE6B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поколения сегодня одна из актуальных задач государства и общества. В Национальной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доктрине образования в Российской Федерации определена не только государственная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политика в области образования, но и дан социальный заказ государства на воспитание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человека с активной жизненной позицией, трудолюбивого и высоконравственного,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патриота своей Родины, уважающего права и свободы личности, традиции и культуру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других народов, проявляющего национальную и религиозную терпимость. Изменения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военно-политической обстановки в мире требуют укрепления экономической мощи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Отечества, повышения его обороноспособности, отлаженной работы всей системы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патриотического воспитания подрастающего поколения, подготовки его к защите Родины.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Патриотизм – система ценностей, которыми располагает человек и общество;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важнейший духовно-нравственный фактор сохранения общественной </w:t>
      </w:r>
      <w:proofErr w:type="spellStart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стабильности</w:t>
      </w:r>
      <w:proofErr w:type="gramStart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,н</w:t>
      </w:r>
      <w:proofErr w:type="gramEnd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езависимости</w:t>
      </w:r>
      <w:proofErr w:type="spellEnd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безопасности государства.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настоящее время в нашей стране возрождается система патриотического воспитания</w:t>
      </w:r>
      <w:r w:rsidR="00DE6B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и подростков, в котором наряду с традиционными задачами подготовки</w:t>
      </w:r>
      <w:r w:rsidR="00DE6B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подрастающего поколения к военной службе, появилась необходимость ориентировать</w:t>
      </w:r>
      <w:r w:rsidR="00DE6B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 на выбор профессии спасателя, социального работника, пожарного, сотрудника</w:t>
      </w:r>
      <w:r w:rsidR="00DE6B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правоохранительных органов.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связи с этим на базе МБОУ СОШ № 1 </w:t>
      </w:r>
      <w:proofErr w:type="spellStart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.К</w:t>
      </w:r>
      <w:proofErr w:type="gramEnd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изляр</w:t>
      </w:r>
      <w:proofErr w:type="spellEnd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создается военно-патриотический кружок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«Я - патриот», в котором учащиеся приобретут нравственные, морально-психологические и физические качества, а также специальные профессиональные знания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умения, необходимые будущему защитнику Отечества, гражданину, патриоту.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условий, способствующих патриотическому, физическому, интеллектуальному и духовному развитию личности юного гражданина России, его лидерских качеств.     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 </w:t>
      </w:r>
    </w:p>
    <w:p w:rsidR="00454A56" w:rsidRPr="00454A56" w:rsidRDefault="00DE6B26" w:rsidP="00DE6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</w:t>
      </w:r>
      <w:r w:rsidR="00454A56"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подрастающего поколения к военной службе и воспитание уважения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54A56"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Российской Армии;</w:t>
      </w:r>
    </w:p>
    <w:p w:rsidR="00454A56" w:rsidRPr="00454A56" w:rsidRDefault="00DE6B26" w:rsidP="00DE6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</w:t>
      </w:r>
      <w:r w:rsidR="00454A56"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гражданственности, патриотизма и любви к Родине;</w:t>
      </w:r>
    </w:p>
    <w:p w:rsidR="00454A56" w:rsidRPr="00454A56" w:rsidRDefault="00DE6B26" w:rsidP="00DE6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</w:t>
      </w:r>
      <w:r w:rsidR="00454A56"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профессионально значимых качеств и умений, верности конституционному и воинскому долгу;</w:t>
      </w:r>
    </w:p>
    <w:p w:rsidR="00454A56" w:rsidRPr="00454A56" w:rsidRDefault="00DE6B26" w:rsidP="00DE6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</w:t>
      </w:r>
      <w:r w:rsidR="00454A56"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бережного отношения к героическому прошлому нашего народа, землякам;</w:t>
      </w:r>
    </w:p>
    <w:p w:rsidR="00454A56" w:rsidRPr="00454A56" w:rsidRDefault="00DE6B2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*</w:t>
      </w:r>
      <w:r w:rsidR="00454A56"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физическое и духовно-нравственное развитие детей и подростков;</w:t>
      </w:r>
    </w:p>
    <w:p w:rsidR="00454A56" w:rsidRPr="00454A56" w:rsidRDefault="00454A56" w:rsidP="00DE6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совершенствование ценностно-ориентированных качеств личности, </w:t>
      </w:r>
      <w:r w:rsidR="00DE6B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условий для самовыражения обучающихся, их творческой активности.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54A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 реализации:  2022 – 2023 г., программа рассчитана на 34 часа в год.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</w:t>
      </w:r>
      <w:r w:rsidRPr="00454A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результаты: </w:t>
      </w:r>
    </w:p>
    <w:p w:rsidR="00454A56" w:rsidRPr="00454A56" w:rsidRDefault="00DE6B26" w:rsidP="00DE6B2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</w:t>
      </w:r>
      <w:r w:rsidR="00454A56"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духовно-патриотических ценностей у учащихся;</w:t>
      </w:r>
    </w:p>
    <w:p w:rsidR="00454A56" w:rsidRPr="00454A56" w:rsidRDefault="00DE6B26" w:rsidP="00DE6B2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</w:t>
      </w:r>
      <w:r w:rsidR="00454A56"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чувства верности конституционному и воинскому долгу;</w:t>
      </w:r>
    </w:p>
    <w:p w:rsidR="00454A56" w:rsidRPr="00454A56" w:rsidRDefault="00DE6B26" w:rsidP="00DE6B2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</w:t>
      </w:r>
      <w:r w:rsidR="00454A56"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повышение </w:t>
      </w:r>
      <w:proofErr w:type="gramStart"/>
      <w:r w:rsidR="00454A56"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интеллектуального</w:t>
      </w:r>
      <w:proofErr w:type="gramEnd"/>
      <w:r w:rsidR="00454A56"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культурного, физического, нравственного</w:t>
      </w:r>
    </w:p>
    <w:p w:rsidR="00454A56" w:rsidRPr="00454A56" w:rsidRDefault="00454A56" w:rsidP="00DE6B2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развития учащихся;</w:t>
      </w:r>
    </w:p>
    <w:p w:rsidR="00454A56" w:rsidRPr="00454A56" w:rsidRDefault="00DE6B26" w:rsidP="00DE6B2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</w:t>
      </w:r>
      <w:r w:rsidR="00454A56"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преемственности поколений;</w:t>
      </w:r>
    </w:p>
    <w:p w:rsidR="00454A56" w:rsidRPr="00454A56" w:rsidRDefault="00DE6B26" w:rsidP="00DE6B26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</w:t>
      </w:r>
      <w:r w:rsidR="00454A56"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первой медицинской помощи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школе разработана система мероприятий, направленных на патриотическое воспитание обучающихся через учебные предметы. Так, например, на уроках истории, обществознания, литературы, географии, ОБЖ учителя учат учащихся формировать активную жизненную позицию личности, 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приобретать опыт гражданских действий, </w:t>
      </w:r>
      <w:proofErr w:type="gramStart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демократического поведения</w:t>
      </w:r>
      <w:proofErr w:type="gramEnd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общения, развивать умения и навыки конструктивно – критического мышления, самостоятельности, воспитывать уважение к народным традициям и культуре, уважительного и толерантного отношения к культуре и традициям других народов.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школе стало традицией проведение таких мероприятий, как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День Знаний;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День пожилых людей;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День Учителя;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День Матери;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День защитника Отечества;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Зарничка</w:t>
      </w:r>
      <w:proofErr w:type="spellEnd"/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День Победы;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День защиты детей;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Смотр строя и песни и другие.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Гражданско-патриотическое воспитание тесно связано с вопросом школьного самоуправления. В этом плане надо отметить работу Совета старшеклассников, Совета командиров, командиров классов и т.д.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Механизм реализации программы.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решения поставленных задач используется сложившееся социально-педагогическое пространство МБОУ СОШ № 1 </w:t>
      </w:r>
      <w:proofErr w:type="spellStart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.К</w:t>
      </w:r>
      <w:proofErr w:type="gramEnd"/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изляр</w:t>
      </w:r>
      <w:proofErr w:type="spellEnd"/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Воспитательная работа строится с учетом возрастных критериев.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планировании работы учитываются традиционные общешкольные, городские, областные, всероссийские мероприятия, связанные с юбилейными и государственными датами; положения о городских, областных, всероссийских конкурсах.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своей деятельности члены военно-патриотического кружка «Я - патриот»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руководствуются </w:t>
      </w:r>
      <w:r w:rsidRPr="00454A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нормативно-правовыми документами</w:t>
      </w: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Конституцией и законами Российской Федерации;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Законом «Об образовании»;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Конвенцией ООН «О правах ребенка»;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Государственной программой «Патриотическое воспитание граждан Российской Федерации на 2011-2015гг.»</w:t>
      </w:r>
    </w:p>
    <w:p w:rsid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6B26" w:rsidRDefault="00DE6B2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6B26" w:rsidRDefault="00DE6B2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6B26" w:rsidRDefault="00DE6B2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6B26" w:rsidRPr="00454A56" w:rsidRDefault="00DE6B2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4A56" w:rsidRPr="00454A56" w:rsidRDefault="00454A56" w:rsidP="00454A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454A56" w:rsidRPr="00454A56" w:rsidRDefault="00454A56" w:rsidP="00454A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tbl>
      <w:tblPr>
        <w:tblW w:w="10349" w:type="dxa"/>
        <w:tblInd w:w="-73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9"/>
        <w:gridCol w:w="432"/>
        <w:gridCol w:w="1744"/>
        <w:gridCol w:w="728"/>
        <w:gridCol w:w="2622"/>
        <w:gridCol w:w="4124"/>
      </w:tblGrid>
      <w:tr w:rsidR="00454A56" w:rsidRPr="00454A56" w:rsidTr="00454A56"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Тема занятия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Кол-во часов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Основные понятия, содержание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Цели</w:t>
            </w:r>
          </w:p>
        </w:tc>
      </w:tr>
      <w:tr w:rsidR="00454A56" w:rsidRPr="00454A56" w:rsidTr="00454A56"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Вводное занятие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Знакомство с особенностями кружка, программой и т.д.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Замотивировать учащихся на активную работу как кружковца</w:t>
            </w:r>
          </w:p>
        </w:tc>
      </w:tr>
      <w:tr w:rsidR="00454A56" w:rsidRPr="00454A56" w:rsidTr="00454A56">
        <w:tc>
          <w:tcPr>
            <w:tcW w:w="103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 xml:space="preserve">Раздел 1. </w:t>
            </w:r>
            <w:proofErr w:type="gramStart"/>
            <w:r w:rsidRPr="00454A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Я-</w:t>
            </w:r>
            <w:proofErr w:type="gramEnd"/>
            <w:r w:rsidRPr="00454A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 xml:space="preserve"> гражданин РФ (9 часов)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Россия - Родина моя. Символы государства.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Россия - наша Родина. Москва – столица Российского государства. Символы государства (герб, флаг, гимн). История появления символов.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развивать познавательный интерес к своей стране; дать понятия о символах государства, о происхождении и истории российского герба и флага, об их функциональном предназначении, о символическом значении цветов и образов; воспитывать у учащихся уважительное отношение к символам своего государства; формировать чувство гордости за свою Родину.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3-4.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Родной край – частица России. Символика края.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Символика края. Достопримечательности края. Люди и их занятия.</w:t>
            </w:r>
          </w:p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Экскурсия по городу или в музей.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вызвать у детей интерес к познанию родного края; познакомить с символикой края, правами и обязанностями граждан; воспитывать любовь к родному краю, чувство патриотизма.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5-6.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Я - ученик.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Я – ученик. Традиции школы. Символика школы. Правила поведения и обязанности школьника.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познакомить с традициями школы, её символикой, правилами поведения и обязанностями школьников; воспитывать чувство причастности к коллективу школы, её традициям; развивать желание поддерживать традиции школы и приумножать их.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Моя семья.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Родной дом и семья. Члены семьи. Родословная. Внимательные и заботливые отношения в семье. Труд и отдых в семье.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формирование понятия «я – сын (дочь)»; учить быть внимательными к близким людям, помогать им, поддерживать в трудную минуту; воспитывать чувство ответственности за честь семьи.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Мои права и обязанности.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гражданин, права и обязанности граждан, патриот.</w:t>
            </w:r>
          </w:p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Закрепить права и обязанности гражданина; воспитывать любовь к родному краю, чувство патриотизма.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9-10.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Защита творческих </w:t>
            </w: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проектов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Темы проектов: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«Моя родословная»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«Модель ученика»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«Мой город» (виртуальная экскурсия)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«Мои права»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«Мои обязанности» и другие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</w:tr>
      <w:tr w:rsidR="00454A56" w:rsidRPr="00454A56" w:rsidTr="00454A56">
        <w:tc>
          <w:tcPr>
            <w:tcW w:w="103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lastRenderedPageBreak/>
              <w:t>Раздел 2. Я – защитник Родины (13 часов)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10.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История военной символики и формы (мундира)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Обмундирование в России. История мундира.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Познакомить с военной символикой и формой, историей ее образования.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11.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Виды войск в России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Виды войск и их назначение.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Познакомить с родами войск в России.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12.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Русский солдат: сам черт ему не брат.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Доблесть русского солдата. Солдаты прошлого и настоящего. Что такое сила воли и духа.</w:t>
            </w:r>
          </w:p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оплот Родины, солдат, дисциплина, сила воли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рассказать о непобедимости русского солдата, познакомить с понятием «дисциплина»; воспитывать потребность в самовоспитании.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13-14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Русские полководцы.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Кто такой полководец. Русские полководцы Дмитрий Донской и Александр Невский и их деяния. Почитание героев народом. Образ полководца А.В. Суворова. Суворов и русский солдат. Наука побеждать. Суворовские училища.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создать у детей целостный образ Дмитрия Донского и Александра Невского, </w:t>
            </w:r>
            <w:proofErr w:type="spellStart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А.В.Суворова</w:t>
            </w:r>
            <w:proofErr w:type="spellEnd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как великих полководцев, почитаемых народом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Маршал победы Г.К. Жуков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Образ полководца </w:t>
            </w:r>
            <w:proofErr w:type="spellStart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Г.К.Жукова</w:t>
            </w:r>
            <w:proofErr w:type="spellEnd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создать целостный образ Маршала Победы </w:t>
            </w:r>
            <w:proofErr w:type="spellStart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Г.К.Жукова</w:t>
            </w:r>
            <w:proofErr w:type="spellEnd"/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16-17.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Наш край в годы Великой Отечественной войны.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Край в годы Великой Отечественной войны. Земляки – герои.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расширить знания учащихся об истории родного края в годы Великой Отечественной войны, земляках - Героях Советского Союза.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18.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День защитника Отечества.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Государственный праздник День защитника Отечества. История праздника. Есть профессия Родину защищать.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познакомить с понятием «государственный праздник», историей праздника День защитника Отечества; формировать осознанную необходимость защищать Отечество, воспитывать уважительное отношение к армии, военной профессии; развивать смекалку и наблюдательность.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Дети войны.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Дети в годы Великой Отечественной войны. Дети герои. Дневник Тани Савичевой. Современные войны и судьбы детей. Дети Беслана.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расширять знания детей о героических подвигах их сверстников в годы Великой Отечественной войны; воспитывать патриотические чувства; формировать чувства сострадания и милосердия к участникам военных событий; развивать умения работать с различными источниками информации и анализировать их, формулировать свою точку зрения.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20.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День победы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День Победы. История праздника. Ветераны войны. Памятники и память.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познакомить с историей праздника, дать представление о величии духа людей военного поколения, их веру в торжество справедливости, воспитывать уважительное отношение к ветеранам войны; развивать эмоциональную отзывчивость учащихся</w:t>
            </w:r>
          </w:p>
        </w:tc>
      </w:tr>
      <w:tr w:rsidR="00454A56" w:rsidRPr="00454A56" w:rsidTr="00454A5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21-22.</w:t>
            </w:r>
          </w:p>
        </w:tc>
        <w:tc>
          <w:tcPr>
            <w:tcW w:w="2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Защита творческих проектов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Темы проектов: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«Труженики тыла»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«</w:t>
            </w:r>
            <w:proofErr w:type="spellStart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Моздокчане</w:t>
            </w:r>
            <w:proofErr w:type="spellEnd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– Герои советского союза»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«</w:t>
            </w:r>
            <w:proofErr w:type="spellStart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Кизлярцы</w:t>
            </w:r>
            <w:proofErr w:type="spellEnd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– участники В.О.В.»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«Рода войск РФ»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Великие полководцы России» и другие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</w:tr>
      <w:tr w:rsidR="00454A56" w:rsidRPr="00454A56" w:rsidTr="00454A56">
        <w:tc>
          <w:tcPr>
            <w:tcW w:w="103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Раздел 3. Я – и здоровье (10 часов)</w:t>
            </w:r>
          </w:p>
        </w:tc>
      </w:tr>
      <w:tr w:rsidR="00454A56" w:rsidRPr="00454A56" w:rsidTr="00454A56"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23.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Что такое гигиена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Понятие «гигиена», ее значение в жизни человека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Познакомить с понятием «гигиена», ее составляющими; показать значение гигиены в жизни человека</w:t>
            </w:r>
          </w:p>
        </w:tc>
      </w:tr>
      <w:tr w:rsidR="00454A56" w:rsidRPr="00454A56" w:rsidTr="00454A56"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24.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Культура питания: самые полезные продукты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понятие «культура питания»; культура приема пищи. Традиции своей национальной кухни. Значение правильного питания для здоровья человека.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воспитывать у учащихся культуру питания; уважительное отношение к традициям питания</w:t>
            </w:r>
          </w:p>
        </w:tc>
      </w:tr>
      <w:tr w:rsidR="00454A56" w:rsidRPr="00454A56" w:rsidTr="00454A56"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25.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Физкультура и спорт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Значение физических упражнений и занятий спортом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</w:tr>
      <w:tr w:rsidR="00454A56" w:rsidRPr="00454A56" w:rsidTr="00454A56"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26.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Закаливание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Значение закаливания для оздоровления организма; приемы закаливания.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</w:tr>
      <w:tr w:rsidR="00454A56" w:rsidRPr="00454A56" w:rsidTr="00454A56"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27.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Вредные </w:t>
            </w: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привычки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Понятие «вредные привычки», их влияние </w:t>
            </w: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на здоровье. Профилактика вредных привычек.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 xml:space="preserve">Продолжать работу по профилактике </w:t>
            </w: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вредных привычек</w:t>
            </w:r>
          </w:p>
        </w:tc>
      </w:tr>
      <w:tr w:rsidR="00454A56" w:rsidRPr="00454A56" w:rsidTr="00454A56"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28-29.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Первая медицинская помощь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Первая помощь утопающему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Первая помощь при отравлениях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Первая помощь при отравлениях лекарственными препаратами.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Первая помощь при обморожениях.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Знакомство с правилами оказания первой медицинской помощи в различных ситуациях</w:t>
            </w:r>
          </w:p>
        </w:tc>
      </w:tr>
      <w:tr w:rsidR="00454A56" w:rsidRPr="00454A56" w:rsidTr="00454A56"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Безопасное поведение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Безопасное поведение на дороге, на улице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Формирование культуры поведения на дороге, улице. Объяснить нормы безопасного поведения на остановочных площадках маршрутных транспортных средств;</w:t>
            </w:r>
          </w:p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-повторить нормы безопасного поведения при переходе проезжей части;</w:t>
            </w:r>
          </w:p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-воспитывать внимательность, наблюдательность, осторожность.</w:t>
            </w:r>
          </w:p>
        </w:tc>
      </w:tr>
      <w:tr w:rsidR="00454A56" w:rsidRPr="00454A56" w:rsidTr="00454A56"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32.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Режим дня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Понятие «режим дня», его составляющие. Биологические ритмы и распорядок дня. Как составить режим дня школьника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Учить </w:t>
            </w:r>
            <w:proofErr w:type="gramStart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правильно</w:t>
            </w:r>
            <w:proofErr w:type="gramEnd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планировать свое время</w:t>
            </w:r>
          </w:p>
        </w:tc>
      </w:tr>
      <w:tr w:rsidR="00454A56" w:rsidRPr="00454A56" w:rsidTr="00454A56"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33.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Защита творческих проектов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Безопасность в доме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Правила безопасности на воде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Курить – здоровью вредить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Мой режим дня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Опасные и безопасные ситуации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Чистые руки, чистое тело – смело берись за любое дело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Быть не может красоты без мыла, щетки и воды.</w:t>
            </w:r>
          </w:p>
          <w:p w:rsidR="00454A56" w:rsidRPr="00454A56" w:rsidRDefault="00454A56" w:rsidP="00CA3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proofErr w:type="gramStart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Вкусное</w:t>
            </w:r>
            <w:proofErr w:type="gramEnd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часто бывает опасным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</w:tr>
      <w:tr w:rsidR="00454A56" w:rsidRPr="00454A56" w:rsidTr="00454A56"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34.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Итоговое занятие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Подведение итогов работы за год, планирование </w:t>
            </w:r>
            <w:proofErr w:type="gramStart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на</w:t>
            </w:r>
            <w:proofErr w:type="gramEnd"/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следующий. Оценка </w:t>
            </w:r>
            <w:r w:rsidRPr="00454A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достижений кружковцев</w:t>
            </w: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</w:tr>
      <w:tr w:rsidR="00454A56" w:rsidRPr="00454A56" w:rsidTr="00454A56"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A56" w:rsidRPr="00454A56" w:rsidRDefault="00454A56" w:rsidP="00454A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</w:tr>
    </w:tbl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Используемая литература: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1. </w:t>
      </w:r>
      <w:proofErr w:type="spellStart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Байкова</w:t>
      </w:r>
      <w:proofErr w:type="spellEnd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Л. А. Воспитание в традиционной и гуманистической педагогике//Педагогика.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2008, № 8. С. 56 - 62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2. Барышников Е. Н., Петрова Т. И. Воспитательная работа: Новый смысл. Новая цель.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Новое содержание//Современные подходы к методологии и технологии воспитания. </w:t>
      </w:r>
      <w:proofErr w:type="spellStart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Спб</w:t>
      </w:r>
      <w:proofErr w:type="spellEnd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.,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2007. С. 68 - 75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3. Колесникова И. А. Воспитание человеческих качеств//Педагогика. 1998, № 8. С. 56 - 62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4. Краткий справочник по педагогическим технологиям</w:t>
      </w:r>
      <w:proofErr w:type="gramStart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/П</w:t>
      </w:r>
      <w:proofErr w:type="gramEnd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од редакцией Н. Е. </w:t>
      </w:r>
      <w:proofErr w:type="spellStart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Щурковой</w:t>
      </w:r>
      <w:proofErr w:type="spellEnd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М., 1997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5. </w:t>
      </w:r>
      <w:proofErr w:type="spellStart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Якиманская</w:t>
      </w:r>
      <w:proofErr w:type="spellEnd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И. С. Личностно - ориентированное обучение в современной школе. М.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1996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6. Государственная программа «Патриотическое воспитание граждан Российской Федерации на 2011–2015 годы», утвержденная постановлением Правительства РФ от 5 октября 2010 г. №795.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7. Обществознание. Учебник для 9 класса. Кравченко А.И., Певцова Е.А. 11-е изд. - М.: 2011. — 224с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8. Свободная энциклопедия «Википедия» http://ru.wikipedia.org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9. материалы с сайта </w:t>
      </w: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u w:val="single"/>
          <w:lang w:eastAsia="ru-RU"/>
        </w:rPr>
        <w:t>http://referat.ru/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10. Патриотическое воспитание школьников в учебном процессе: Методическое пособие / авт.-сост. А.К. Быков, И.И. Мельниченко.-М.:ТЦ Сфера, 2007.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11. Богданова И.А., Давыдова М.А.. Мы – патриоты! Классные часы и внеклассные мероприятия. 1-11 классы. М., «</w:t>
      </w:r>
      <w:proofErr w:type="spellStart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Вако</w:t>
      </w:r>
      <w:proofErr w:type="spellEnd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», 2006г.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12. Патриотическое воспитание: система работы, планирование, конспекты уроков, разработки занятий /авт.-сост. И. </w:t>
      </w:r>
      <w:proofErr w:type="spellStart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А.Пашкович</w:t>
      </w:r>
      <w:proofErr w:type="spellEnd"/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 – Волгоград: Учитель, 2006.</w:t>
      </w:r>
    </w:p>
    <w:p w:rsidR="00454A56" w:rsidRPr="00454A56" w:rsidRDefault="00454A56" w:rsidP="00DE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454A5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13. Интернет сайт www.obg33.narod.ru</w:t>
      </w:r>
    </w:p>
    <w:p w:rsidR="00547C80" w:rsidRPr="00454A56" w:rsidRDefault="00547C80">
      <w:pPr>
        <w:rPr>
          <w:rFonts w:ascii="Times New Roman" w:hAnsi="Times New Roman" w:cs="Times New Roman"/>
          <w:sz w:val="28"/>
          <w:szCs w:val="28"/>
        </w:rPr>
      </w:pPr>
    </w:p>
    <w:sectPr w:rsidR="00547C80" w:rsidRPr="0045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31E1A"/>
    <w:multiLevelType w:val="multilevel"/>
    <w:tmpl w:val="F8FC65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76EA45E1"/>
    <w:multiLevelType w:val="multilevel"/>
    <w:tmpl w:val="3A427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F1"/>
    <w:rsid w:val="00454A56"/>
    <w:rsid w:val="00547C80"/>
    <w:rsid w:val="008827F1"/>
    <w:rsid w:val="00A321E7"/>
    <w:rsid w:val="00CA35D7"/>
    <w:rsid w:val="00D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2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236C5-AB33-4A2B-BB83-E028F6A8A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2022-09-08T12:26:00Z</dcterms:created>
  <dcterms:modified xsi:type="dcterms:W3CDTF">2022-09-15T10:59:00Z</dcterms:modified>
</cp:coreProperties>
</file>